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A5A2A" w14:textId="77777777" w:rsidR="007F25E2" w:rsidRDefault="007F25E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CC5E9E1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45520028" w:rsidR="00B9485E" w:rsidRDefault="00B9485E" w:rsidP="000E68BE">
      <w:pPr>
        <w:rPr>
          <w:rFonts w:ascii="Cambria" w:hAnsi="Cambria" w:cs="Cambria"/>
        </w:rPr>
      </w:pPr>
    </w:p>
    <w:p w14:paraId="75DCE4F5" w14:textId="77777777" w:rsidR="007F25E2" w:rsidRDefault="007F25E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36487075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7F25E2">
        <w:rPr>
          <w:rFonts w:ascii="Cambria" w:hAnsi="Cambria" w:cs="Calibri"/>
          <w:b/>
          <w:lang w:val="el-GR"/>
        </w:rPr>
        <w:t>.</w:t>
      </w:r>
    </w:p>
    <w:p w14:paraId="5CACF813" w14:textId="140F103F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7F25E2">
        <w:rPr>
          <w:rFonts w:ascii="Cambria" w:hAnsi="Cambria" w:cs="Calibri"/>
          <w:lang w:val="el-GR"/>
        </w:rPr>
        <w:t>.</w:t>
      </w:r>
    </w:p>
    <w:p w14:paraId="08864FC4" w14:textId="0E295708" w:rsidR="002140A7" w:rsidRPr="00402836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7F25E2">
        <w:rPr>
          <w:rFonts w:ascii="Cambria" w:hAnsi="Cambria" w:cs="Calibri"/>
          <w:lang w:val="el-GR"/>
        </w:rPr>
        <w:t>.</w:t>
      </w:r>
    </w:p>
    <w:p w14:paraId="6AD4C39A" w14:textId="20EF0F44" w:rsidR="00402836" w:rsidRPr="00376164" w:rsidRDefault="00402836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Λιποθυμικά επεισόδια</w:t>
      </w:r>
      <w:r w:rsidR="007F25E2">
        <w:rPr>
          <w:rFonts w:ascii="Cambria" w:hAnsi="Cambria" w:cs="Calibri"/>
          <w:lang w:val="el-GR"/>
        </w:rPr>
        <w:t>.</w:t>
      </w:r>
    </w:p>
    <w:p w14:paraId="49AB4EC8" w14:textId="62FC91A4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7F25E2" w:rsidRPr="007F25E2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E6C2237" w:rsidR="00AC206D" w:rsidRPr="00376164" w:rsidRDefault="00AC206D" w:rsidP="007F25E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7F25E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7F25E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7F25E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F25E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E39FD9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5C861E0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402836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5693F1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11A64E8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E51FC8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C0A2922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8E75F3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341EECC7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216E6B6E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241C2C56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67DD9CC2" w:rsidR="008D17B8" w:rsidRPr="008E75F3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8E75F3">
        <w:rPr>
          <w:rFonts w:ascii="Cambria" w:hAnsi="Cambria" w:cs="Cambria"/>
          <w:b/>
          <w:bCs/>
          <w:lang w:val="el-GR"/>
        </w:rPr>
        <w:t>Φλεβοκομβικός ρυθμός</w:t>
      </w:r>
      <w:r w:rsidR="007F25E2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5F1A726D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14A4B011" w14:textId="0D03484E" w:rsidR="00D05C74" w:rsidRDefault="00D05C74" w:rsidP="007573BA">
      <w:pPr>
        <w:ind w:left="720"/>
        <w:jc w:val="both"/>
        <w:rPr>
          <w:rFonts w:ascii="Cambria" w:hAnsi="Cambria" w:cs="Cambria"/>
        </w:rPr>
      </w:pPr>
    </w:p>
    <w:p w14:paraId="51F9A0CA" w14:textId="77777777" w:rsidR="00D05C74" w:rsidRPr="007573BA" w:rsidRDefault="00D05C74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0B76230C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9F0E8A">
        <w:rPr>
          <w:rFonts w:ascii="Cambria" w:hAnsi="Cambria" w:cs="Cambria"/>
          <w:b/>
          <w:lang w:val="el-GR"/>
        </w:rPr>
        <w:t>Β</w:t>
      </w:r>
      <w:r w:rsidR="008E7591">
        <w:rPr>
          <w:rFonts w:ascii="Cambria" w:hAnsi="Cambria" w:cs="Cambria"/>
          <w:b/>
          <w:lang w:val="el-GR"/>
        </w:rPr>
        <w:t>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820C09">
        <w:rPr>
          <w:rFonts w:ascii="Cambria" w:hAnsi="Cambria" w:cs="Cambria"/>
          <w:lang w:val="el-GR"/>
        </w:rPr>
        <w:t>χωρίς πνευμονική υπέρταση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8555A97" w14:textId="7D9ECBF1" w:rsidR="00E42577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80459C">
        <w:rPr>
          <w:rFonts w:ascii="Cambria" w:hAnsi="Cambria" w:cs="Cambria"/>
          <w:lang w:val="el-GR"/>
        </w:rPr>
        <w:t>, καθώς και</w:t>
      </w:r>
      <w:r w:rsidR="00402836" w:rsidRPr="00E42577">
        <w:rPr>
          <w:rFonts w:ascii="Cambria" w:hAnsi="Cambria" w:cs="Cambria"/>
        </w:rPr>
        <w:t xml:space="preserve"> αποτροπή-καθυστέρηση της εμφάνισης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0D812894" w14:textId="6242C0DE" w:rsidR="009D56D7" w:rsidRPr="00AB6966" w:rsidRDefault="00AB6966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Ο </w:t>
      </w:r>
      <w:r w:rsidRPr="00C2548F">
        <w:rPr>
          <w:rFonts w:ascii="Cambria" w:hAnsi="Cambria" w:cs="Cambria"/>
          <w:b/>
          <w:lang w:val="el-GR"/>
        </w:rPr>
        <w:t>βήχας</w:t>
      </w:r>
      <w:r>
        <w:rPr>
          <w:rFonts w:ascii="Cambria" w:hAnsi="Cambria" w:cs="Cambria"/>
          <w:bCs/>
          <w:lang w:val="el-GR"/>
        </w:rPr>
        <w:t xml:space="preserve"> στον Άρη</w:t>
      </w:r>
      <w:r w:rsidR="008E7591">
        <w:rPr>
          <w:rFonts w:ascii="Cambria" w:hAnsi="Cambria" w:cs="Cambria"/>
          <w:bCs/>
          <w:lang w:val="el-GR"/>
        </w:rPr>
        <w:t xml:space="preserve"> πιθανόν </w:t>
      </w:r>
      <w:r w:rsidR="002D0754">
        <w:rPr>
          <w:rFonts w:ascii="Cambria" w:hAnsi="Cambria" w:cs="Cambria"/>
          <w:bCs/>
          <w:lang w:val="el-GR"/>
        </w:rPr>
        <w:t>να μην</w:t>
      </w:r>
      <w:r>
        <w:rPr>
          <w:rFonts w:ascii="Cambria" w:hAnsi="Cambria" w:cs="Cambria"/>
          <w:bCs/>
          <w:lang w:val="el-GR"/>
        </w:rPr>
        <w:t xml:space="preserve"> πυροδοτείται </w:t>
      </w:r>
      <w:r w:rsidR="00402836">
        <w:rPr>
          <w:rFonts w:ascii="Cambria" w:hAnsi="Cambria" w:cs="Cambria"/>
          <w:bCs/>
          <w:lang w:val="el-GR"/>
        </w:rPr>
        <w:t xml:space="preserve">αποκλειστικά </w:t>
      </w:r>
      <w:r>
        <w:rPr>
          <w:rFonts w:ascii="Cambria" w:hAnsi="Cambria" w:cs="Cambria"/>
          <w:bCs/>
          <w:lang w:val="el-GR"/>
        </w:rPr>
        <w:t xml:space="preserve">από την </w:t>
      </w:r>
      <w:r w:rsidR="00996C48">
        <w:rPr>
          <w:rFonts w:ascii="Cambria" w:hAnsi="Cambria" w:cs="Cambria"/>
          <w:bCs/>
          <w:lang w:val="el-GR"/>
        </w:rPr>
        <w:t>εκφυλιστική</w:t>
      </w:r>
      <w:r>
        <w:rPr>
          <w:rFonts w:ascii="Cambria" w:hAnsi="Cambria" w:cs="Cambria"/>
          <w:bCs/>
          <w:lang w:val="el-GR"/>
        </w:rPr>
        <w:t xml:space="preserve"> βαλβιδοπάθεια</w:t>
      </w:r>
      <w:r w:rsidR="00402836">
        <w:rPr>
          <w:rFonts w:ascii="Cambria" w:hAnsi="Cambria" w:cs="Cambria"/>
          <w:bCs/>
          <w:lang w:val="el-GR"/>
        </w:rPr>
        <w:t>,</w:t>
      </w:r>
      <w:r>
        <w:rPr>
          <w:rFonts w:ascii="Cambria" w:hAnsi="Cambria" w:cs="Cambria"/>
          <w:bCs/>
          <w:lang w:val="el-GR"/>
        </w:rPr>
        <w:t xml:space="preserve"> δεδομέν</w:t>
      </w:r>
      <w:r w:rsidR="008E7591">
        <w:rPr>
          <w:rFonts w:ascii="Cambria" w:hAnsi="Cambria" w:cs="Cambria"/>
          <w:bCs/>
          <w:lang w:val="el-GR"/>
        </w:rPr>
        <w:t>ης</w:t>
      </w:r>
      <w:r>
        <w:rPr>
          <w:rFonts w:ascii="Cambria" w:hAnsi="Cambria" w:cs="Cambria"/>
          <w:bCs/>
          <w:lang w:val="el-GR"/>
        </w:rPr>
        <w:t xml:space="preserve"> της μη εγκατάστασης συμφορητικής καρδιακής ανεπάρκειας. </w:t>
      </w:r>
      <w:r w:rsidR="008E7591">
        <w:rPr>
          <w:rFonts w:ascii="Cambria" w:hAnsi="Cambria" w:cs="Cambria"/>
          <w:bCs/>
          <w:lang w:val="el-GR"/>
        </w:rPr>
        <w:t>Συνήθως</w:t>
      </w:r>
      <w:r>
        <w:rPr>
          <w:rFonts w:ascii="Cambria" w:hAnsi="Cambria" w:cs="Cambria"/>
          <w:bCs/>
          <w:lang w:val="el-GR"/>
        </w:rPr>
        <w:t xml:space="preserve"> αποδίδεται σε χρόνια νοσήματα του κατώτερου αναπνευστικού συστήματος που συχνά συνοδεύουν τις καρδιακές παθήσεις</w:t>
      </w:r>
      <w:r w:rsidR="008E7591">
        <w:rPr>
          <w:rFonts w:ascii="Cambria" w:hAnsi="Cambria" w:cs="Cambria"/>
          <w:bCs/>
          <w:lang w:val="el-GR"/>
        </w:rPr>
        <w:t xml:space="preserve"> και επηρεάζονται από τυχόν αύξηση των καρδιακών διαστάσεων</w:t>
      </w:r>
      <w:r>
        <w:rPr>
          <w:rFonts w:ascii="Cambria" w:hAnsi="Cambria" w:cs="Cambria"/>
          <w:bCs/>
          <w:lang w:val="el-GR"/>
        </w:rPr>
        <w:t>. 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3C33B5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C76FCA" w14:textId="77777777" w:rsidR="00D037C1" w:rsidRDefault="00D037C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7F25E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B3C6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ADC41C7" w14:textId="77777777" w:rsidR="007F25E2" w:rsidRPr="00EA24D7" w:rsidRDefault="007F25E2" w:rsidP="007F25E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9345C6E" wp14:editId="18CAD8F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8F1DF2F" wp14:editId="320BE00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6622" w14:textId="77777777" w:rsidR="007F25E2" w:rsidRPr="00EA24D7" w:rsidRDefault="007F25E2" w:rsidP="007F25E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5EDD20" w14:textId="77777777" w:rsidR="007F25E2" w:rsidRPr="00956FA9" w:rsidRDefault="007F25E2" w:rsidP="007F25E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9EFB43" wp14:editId="4A19F71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28ADE1" wp14:editId="70A374FD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E600" w14:textId="77777777" w:rsidR="007F25E2" w:rsidRPr="00956FA9" w:rsidRDefault="007F25E2" w:rsidP="007F25E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1654B85" w14:textId="77777777" w:rsidR="007F25E2" w:rsidRPr="00956FA9" w:rsidRDefault="007F25E2" w:rsidP="007F25E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CC0F76" wp14:editId="3479FDF5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105C8C" wp14:editId="59BB37B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E5AA" w14:textId="77777777" w:rsidR="007F25E2" w:rsidRDefault="007F25E2" w:rsidP="007F25E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54F437" wp14:editId="1C29DD8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24BED8" wp14:editId="55BA116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7504" w14:textId="77777777" w:rsidR="007F25E2" w:rsidRDefault="007F25E2" w:rsidP="007F25E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1CED9A7" w14:textId="77777777" w:rsidR="007F25E2" w:rsidRDefault="007F25E2" w:rsidP="007F25E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3B5BD6" wp14:editId="263F0765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B0B81AF" wp14:editId="637B082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D0E4" w14:textId="77777777" w:rsidR="007F25E2" w:rsidRDefault="007F25E2" w:rsidP="007F25E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DAAEAC" w14:textId="77777777" w:rsidR="007F25E2" w:rsidRDefault="007F25E2" w:rsidP="007F25E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1F51B30" wp14:editId="3320B17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440DF4" wp14:editId="35D80236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A8EA" w14:textId="77777777" w:rsidR="007F25E2" w:rsidRDefault="007F25E2" w:rsidP="007F25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AD9B0C7" wp14:editId="4C5F8FFE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23EAFA" wp14:editId="41FA3B48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0E31" w14:textId="77777777" w:rsidR="007F25E2" w:rsidRDefault="007F25E2" w:rsidP="007F25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2F9714D" w14:textId="77777777" w:rsidR="007F25E2" w:rsidRDefault="007F25E2" w:rsidP="007F25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C1176B" wp14:editId="05AC2AA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686C" w14:textId="77777777" w:rsidR="007F25E2" w:rsidRDefault="007F25E2" w:rsidP="007F25E2">
      <w:pPr>
        <w:ind w:left="-360" w:right="-470"/>
        <w:rPr>
          <w:noProof/>
          <w:lang w:val="en-US" w:eastAsia="el-GR"/>
        </w:rPr>
      </w:pPr>
    </w:p>
    <w:p w14:paraId="0DBEBBB9" w14:textId="77777777" w:rsidR="007F25E2" w:rsidRDefault="007F25E2" w:rsidP="007F25E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A9CE70" w14:textId="77777777" w:rsidR="007B3C61" w:rsidRDefault="007B3C61">
      <w:r>
        <w:separator/>
      </w:r>
    </w:p>
  </w:endnote>
  <w:endnote w:type="continuationSeparator" w:id="0">
    <w:p w14:paraId="0DDEE3D4" w14:textId="77777777" w:rsidR="007B3C61" w:rsidRDefault="007B3C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5C9A1" w14:textId="77777777" w:rsidR="007B3C61" w:rsidRDefault="007B3C61">
      <w:r>
        <w:separator/>
      </w:r>
    </w:p>
  </w:footnote>
  <w:footnote w:type="continuationSeparator" w:id="0">
    <w:p w14:paraId="1A5DBA44" w14:textId="77777777" w:rsidR="007B3C61" w:rsidRDefault="007B3C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1D98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40AA"/>
    <w:rsid w:val="002D0754"/>
    <w:rsid w:val="002D4DF1"/>
    <w:rsid w:val="002D6E70"/>
    <w:rsid w:val="002E7086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E7DE7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3C61"/>
    <w:rsid w:val="007C5A39"/>
    <w:rsid w:val="007D7921"/>
    <w:rsid w:val="007D7F49"/>
    <w:rsid w:val="007F16ED"/>
    <w:rsid w:val="007F25E2"/>
    <w:rsid w:val="008042AD"/>
    <w:rsid w:val="0080459C"/>
    <w:rsid w:val="00820C09"/>
    <w:rsid w:val="00823131"/>
    <w:rsid w:val="0082573E"/>
    <w:rsid w:val="00831CE3"/>
    <w:rsid w:val="00831E3B"/>
    <w:rsid w:val="00833395"/>
    <w:rsid w:val="00850609"/>
    <w:rsid w:val="00855026"/>
    <w:rsid w:val="00894856"/>
    <w:rsid w:val="008B3E18"/>
    <w:rsid w:val="008B6704"/>
    <w:rsid w:val="008B6FCB"/>
    <w:rsid w:val="008D17B8"/>
    <w:rsid w:val="008E1EDD"/>
    <w:rsid w:val="008E3D40"/>
    <w:rsid w:val="008E7591"/>
    <w:rsid w:val="008E75F3"/>
    <w:rsid w:val="00913165"/>
    <w:rsid w:val="009173E7"/>
    <w:rsid w:val="009302DE"/>
    <w:rsid w:val="00941A81"/>
    <w:rsid w:val="00946D60"/>
    <w:rsid w:val="00947DD7"/>
    <w:rsid w:val="00952D02"/>
    <w:rsid w:val="009562B8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37C1"/>
    <w:rsid w:val="00D05C74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EF73D8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1564</TotalTime>
  <Pages>1</Pages>
  <Words>795</Words>
  <Characters>4538</Characters>
  <Application>Microsoft Office Word</Application>
  <DocSecurity>0</DocSecurity>
  <Lines>37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5323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93</cp:revision>
  <cp:lastPrinted>2015-09-07T08:01:00Z</cp:lastPrinted>
  <dcterms:created xsi:type="dcterms:W3CDTF">2019-02-04T06:00:00Z</dcterms:created>
  <dcterms:modified xsi:type="dcterms:W3CDTF">2021-06-10T14:10:00Z</dcterms:modified>
</cp:coreProperties>
</file>